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62B" w:rsidRDefault="0074562B" w:rsidP="0074562B">
      <w:pPr>
        <w:pStyle w:val="1"/>
        <w:ind w:left="-720" w:right="-185"/>
        <w:jc w:val="center"/>
        <w:rPr>
          <w:sz w:val="28"/>
        </w:rPr>
      </w:pPr>
      <w:r>
        <w:rPr>
          <w:noProof/>
          <w:szCs w:val="28"/>
        </w:rPr>
        <w:drawing>
          <wp:inline distT="0" distB="0" distL="0" distR="0">
            <wp:extent cx="492760" cy="61214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71" w:type="dxa"/>
        <w:jc w:val="center"/>
        <w:tblInd w:w="-1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1"/>
      </w:tblGrid>
      <w:tr w:rsidR="0074562B" w:rsidTr="00D02748">
        <w:trPr>
          <w:trHeight w:hRule="exact" w:val="882"/>
          <w:jc w:val="center"/>
        </w:trPr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4562B" w:rsidRPr="00DD1CB2" w:rsidRDefault="0074562B" w:rsidP="00D02748">
            <w:pPr>
              <w:pStyle w:val="5"/>
              <w:ind w:left="-720" w:right="-185"/>
              <w:jc w:val="center"/>
              <w:rPr>
                <w:sz w:val="24"/>
                <w:szCs w:val="24"/>
              </w:rPr>
            </w:pPr>
            <w:r w:rsidRPr="00DD1CB2">
              <w:rPr>
                <w:sz w:val="24"/>
                <w:szCs w:val="24"/>
              </w:rPr>
              <w:t xml:space="preserve">Администрация Сорочинского </w:t>
            </w:r>
            <w:r w:rsidR="00996C86">
              <w:rPr>
                <w:sz w:val="24"/>
                <w:szCs w:val="24"/>
              </w:rPr>
              <w:t>муниципального</w:t>
            </w:r>
            <w:r w:rsidRPr="00DD1CB2">
              <w:rPr>
                <w:sz w:val="24"/>
                <w:szCs w:val="24"/>
              </w:rPr>
              <w:t xml:space="preserve"> округа Оренбургской области</w:t>
            </w:r>
          </w:p>
          <w:p w:rsidR="00B14772" w:rsidRPr="00D02748" w:rsidRDefault="00B14772" w:rsidP="00D02748">
            <w:pPr>
              <w:pStyle w:val="8"/>
              <w:ind w:left="-720" w:right="-185"/>
              <w:rPr>
                <w:sz w:val="24"/>
                <w:szCs w:val="24"/>
              </w:rPr>
            </w:pPr>
          </w:p>
          <w:p w:rsidR="0074562B" w:rsidRPr="003309BF" w:rsidRDefault="0074562B" w:rsidP="00D02748">
            <w:pPr>
              <w:pStyle w:val="8"/>
              <w:ind w:left="-720" w:right="-185"/>
              <w:rPr>
                <w:sz w:val="28"/>
                <w:szCs w:val="28"/>
              </w:rPr>
            </w:pPr>
            <w:proofErr w:type="gramStart"/>
            <w:r w:rsidRPr="00D02748">
              <w:rPr>
                <w:sz w:val="24"/>
                <w:szCs w:val="24"/>
              </w:rPr>
              <w:t>П</w:t>
            </w:r>
            <w:proofErr w:type="gramEnd"/>
            <w:r w:rsidRPr="00D02748">
              <w:rPr>
                <w:sz w:val="24"/>
                <w:szCs w:val="24"/>
              </w:rPr>
              <w:t xml:space="preserve"> О С Т А Н О В Л Е Н И Е</w:t>
            </w:r>
          </w:p>
        </w:tc>
      </w:tr>
    </w:tbl>
    <w:p w:rsidR="00510EFD" w:rsidRDefault="00510EFD" w:rsidP="0074562B">
      <w:pPr>
        <w:pStyle w:val="2"/>
        <w:ind w:right="-2"/>
        <w:rPr>
          <w:sz w:val="26"/>
          <w:szCs w:val="26"/>
          <w:lang w:val="ru-RU"/>
        </w:rPr>
      </w:pPr>
    </w:p>
    <w:p w:rsidR="0074562B" w:rsidRDefault="0074562B" w:rsidP="0074562B">
      <w:pPr>
        <w:pStyle w:val="2"/>
        <w:ind w:right="-2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от </w:t>
      </w:r>
      <w:r w:rsidR="00760E69">
        <w:rPr>
          <w:sz w:val="26"/>
          <w:szCs w:val="26"/>
          <w:lang w:val="ru-RU"/>
        </w:rPr>
        <w:t xml:space="preserve">23.01.2025 г </w:t>
      </w:r>
      <w:r w:rsidR="003E28E9">
        <w:rPr>
          <w:sz w:val="26"/>
          <w:szCs w:val="26"/>
          <w:lang w:val="ru-RU"/>
        </w:rPr>
        <w:t xml:space="preserve">№ </w:t>
      </w:r>
      <w:r w:rsidR="00760E69">
        <w:rPr>
          <w:sz w:val="26"/>
          <w:szCs w:val="26"/>
          <w:lang w:val="ru-RU"/>
        </w:rPr>
        <w:t>94-п</w:t>
      </w:r>
    </w:p>
    <w:p w:rsidR="00F46F2D" w:rsidRDefault="00F46F2D" w:rsidP="0074562B">
      <w:pPr>
        <w:pStyle w:val="22"/>
        <w:shd w:val="clear" w:color="auto" w:fill="auto"/>
        <w:tabs>
          <w:tab w:val="right" w:pos="5068"/>
        </w:tabs>
        <w:spacing w:after="0" w:line="240" w:lineRule="auto"/>
        <w:ind w:right="4380" w:firstLine="0"/>
        <w:rPr>
          <w:rStyle w:val="214pt"/>
          <w:rFonts w:ascii="Times New Roman" w:hAnsi="Times New Roman" w:cs="Times New Roman"/>
          <w:color w:val="000000"/>
        </w:rPr>
      </w:pPr>
    </w:p>
    <w:p w:rsidR="0074562B" w:rsidRPr="003309BF" w:rsidRDefault="0074562B" w:rsidP="00D02748">
      <w:pPr>
        <w:pStyle w:val="22"/>
        <w:shd w:val="clear" w:color="auto" w:fill="auto"/>
        <w:tabs>
          <w:tab w:val="right" w:pos="5068"/>
        </w:tabs>
        <w:spacing w:after="0" w:line="240" w:lineRule="auto"/>
        <w:ind w:right="-2" w:firstLine="0"/>
        <w:jc w:val="center"/>
        <w:rPr>
          <w:rStyle w:val="214pt"/>
          <w:rFonts w:ascii="Times New Roman" w:hAnsi="Times New Roman" w:cs="Times New Roman"/>
          <w:color w:val="000000"/>
        </w:rPr>
      </w:pPr>
      <w:r w:rsidRPr="003309BF">
        <w:rPr>
          <w:rStyle w:val="214pt"/>
          <w:rFonts w:ascii="Times New Roman" w:hAnsi="Times New Roman" w:cs="Times New Roman"/>
          <w:color w:val="000000"/>
        </w:rPr>
        <w:t xml:space="preserve">О закреплении </w:t>
      </w:r>
      <w:r w:rsidR="006E0F4F" w:rsidRPr="003309BF">
        <w:rPr>
          <w:rStyle w:val="214pt"/>
          <w:rFonts w:ascii="Times New Roman" w:hAnsi="Times New Roman" w:cs="Times New Roman"/>
          <w:color w:val="000000"/>
        </w:rPr>
        <w:t xml:space="preserve">муниципальных </w:t>
      </w:r>
      <w:r w:rsidRPr="003309BF">
        <w:rPr>
          <w:rStyle w:val="214pt"/>
          <w:rFonts w:ascii="Times New Roman" w:hAnsi="Times New Roman" w:cs="Times New Roman"/>
          <w:color w:val="000000"/>
        </w:rPr>
        <w:t xml:space="preserve">образовательных организаций за конкретными территориями </w:t>
      </w:r>
      <w:proofErr w:type="spellStart"/>
      <w:r w:rsidR="00D02748">
        <w:rPr>
          <w:rStyle w:val="214pt"/>
          <w:rFonts w:ascii="Times New Roman" w:hAnsi="Times New Roman" w:cs="Times New Roman"/>
          <w:color w:val="000000"/>
        </w:rPr>
        <w:t>Сорочинского</w:t>
      </w:r>
      <w:proofErr w:type="spellEnd"/>
      <w:r w:rsidR="003A462F">
        <w:rPr>
          <w:rStyle w:val="214pt"/>
          <w:rFonts w:ascii="Times New Roman" w:hAnsi="Times New Roman" w:cs="Times New Roman"/>
          <w:color w:val="000000"/>
        </w:rPr>
        <w:t xml:space="preserve"> </w:t>
      </w:r>
      <w:r w:rsidR="00996C86">
        <w:rPr>
          <w:rStyle w:val="214pt"/>
          <w:rFonts w:ascii="Times New Roman" w:hAnsi="Times New Roman" w:cs="Times New Roman"/>
          <w:color w:val="000000"/>
        </w:rPr>
        <w:t>муниципальн</w:t>
      </w:r>
      <w:r w:rsidR="00D02748">
        <w:rPr>
          <w:rStyle w:val="214pt"/>
          <w:rFonts w:ascii="Times New Roman" w:hAnsi="Times New Roman" w:cs="Times New Roman"/>
          <w:color w:val="000000"/>
        </w:rPr>
        <w:t>ого</w:t>
      </w:r>
      <w:r w:rsidRPr="003309BF">
        <w:rPr>
          <w:rStyle w:val="214pt"/>
          <w:rFonts w:ascii="Times New Roman" w:hAnsi="Times New Roman" w:cs="Times New Roman"/>
          <w:color w:val="000000"/>
        </w:rPr>
        <w:t xml:space="preserve">  округ</w:t>
      </w:r>
      <w:r w:rsidR="00D02748">
        <w:rPr>
          <w:rStyle w:val="214pt"/>
          <w:rFonts w:ascii="Times New Roman" w:hAnsi="Times New Roman" w:cs="Times New Roman"/>
          <w:color w:val="000000"/>
        </w:rPr>
        <w:t>а</w:t>
      </w:r>
      <w:r w:rsidRPr="003309BF">
        <w:rPr>
          <w:rStyle w:val="214pt"/>
          <w:rFonts w:ascii="Times New Roman" w:hAnsi="Times New Roman" w:cs="Times New Roman"/>
          <w:color w:val="000000"/>
        </w:rPr>
        <w:t xml:space="preserve"> Оренбургской области</w:t>
      </w:r>
    </w:p>
    <w:p w:rsidR="0074562B" w:rsidRPr="003309BF" w:rsidRDefault="0074562B" w:rsidP="00D02748">
      <w:pPr>
        <w:spacing w:after="0"/>
        <w:ind w:left="-180" w:right="-2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4562B" w:rsidRPr="003309BF" w:rsidRDefault="0074562B" w:rsidP="00745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9BF">
        <w:rPr>
          <w:rFonts w:ascii="Times New Roman" w:hAnsi="Times New Roman" w:cs="Times New Roman"/>
          <w:sz w:val="28"/>
          <w:szCs w:val="28"/>
        </w:rPr>
        <w:tab/>
      </w:r>
      <w:r w:rsidR="00D02748">
        <w:rPr>
          <w:rFonts w:ascii="Times New Roman" w:hAnsi="Times New Roman" w:cs="Times New Roman"/>
          <w:sz w:val="28"/>
          <w:szCs w:val="28"/>
        </w:rPr>
        <w:t>В</w:t>
      </w:r>
      <w:r w:rsidR="00295C80" w:rsidRPr="003309BF">
        <w:rPr>
          <w:rFonts w:ascii="Times New Roman" w:hAnsi="Times New Roman" w:cs="Times New Roman"/>
          <w:sz w:val="28"/>
          <w:szCs w:val="28"/>
        </w:rPr>
        <w:t xml:space="preserve"> соответствии со статьей 9 </w:t>
      </w:r>
      <w:r w:rsidRPr="003309BF">
        <w:rPr>
          <w:rFonts w:ascii="Times New Roman" w:hAnsi="Times New Roman" w:cs="Times New Roman"/>
          <w:sz w:val="28"/>
          <w:szCs w:val="28"/>
        </w:rPr>
        <w:t>Федерального закона от 29.12.2012 № 273-ФЗ «Об образовании в Российской Федерации»</w:t>
      </w:r>
      <w:r w:rsidR="00295C80" w:rsidRPr="003309BF">
        <w:rPr>
          <w:rFonts w:ascii="Times New Roman" w:hAnsi="Times New Roman" w:cs="Times New Roman"/>
          <w:sz w:val="28"/>
          <w:szCs w:val="28"/>
        </w:rPr>
        <w:t>,</w:t>
      </w:r>
      <w:r w:rsidRPr="003309BF">
        <w:rPr>
          <w:rFonts w:ascii="Times New Roman" w:hAnsi="Times New Roman" w:cs="Times New Roman"/>
          <w:sz w:val="28"/>
          <w:szCs w:val="28"/>
        </w:rPr>
        <w:t xml:space="preserve"> Федеральным законом от 24.06.1999 № 120-ФЗ «Об основах системы профилактики безнадзорности и правонарушений несовершеннолетних», приказом </w:t>
      </w:r>
      <w:r w:rsidR="00AF154A" w:rsidRPr="003309BF">
        <w:rPr>
          <w:rFonts w:ascii="Times New Roman" w:hAnsi="Times New Roman" w:cs="Times New Roman"/>
          <w:sz w:val="28"/>
          <w:szCs w:val="28"/>
        </w:rPr>
        <w:t xml:space="preserve">Министерства просвещения </w:t>
      </w:r>
      <w:r w:rsidR="007D69C3" w:rsidRPr="003309BF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AF154A" w:rsidRPr="003309BF">
        <w:rPr>
          <w:rFonts w:ascii="Times New Roman" w:hAnsi="Times New Roman" w:cs="Times New Roman"/>
          <w:sz w:val="28"/>
          <w:szCs w:val="28"/>
        </w:rPr>
        <w:t xml:space="preserve"> от </w:t>
      </w:r>
      <w:r w:rsidR="003309BF" w:rsidRPr="003309BF">
        <w:rPr>
          <w:rFonts w:ascii="Times New Roman" w:hAnsi="Times New Roman" w:cs="Times New Roman"/>
          <w:sz w:val="28"/>
          <w:szCs w:val="28"/>
        </w:rPr>
        <w:t>02.09.</w:t>
      </w:r>
      <w:r w:rsidR="00AF154A" w:rsidRPr="003309BF">
        <w:rPr>
          <w:rFonts w:ascii="Times New Roman" w:hAnsi="Times New Roman" w:cs="Times New Roman"/>
          <w:sz w:val="28"/>
          <w:szCs w:val="28"/>
        </w:rPr>
        <w:t xml:space="preserve">2020 </w:t>
      </w:r>
      <w:r w:rsidR="003309BF" w:rsidRPr="003309BF">
        <w:rPr>
          <w:rFonts w:ascii="Times New Roman" w:hAnsi="Times New Roman" w:cs="Times New Roman"/>
          <w:sz w:val="28"/>
          <w:szCs w:val="28"/>
        </w:rPr>
        <w:t>№</w:t>
      </w:r>
      <w:r w:rsidR="00AF154A" w:rsidRPr="003309BF">
        <w:rPr>
          <w:rFonts w:ascii="Times New Roman" w:hAnsi="Times New Roman" w:cs="Times New Roman"/>
          <w:sz w:val="28"/>
          <w:szCs w:val="28"/>
        </w:rPr>
        <w:t xml:space="preserve"> 458 </w:t>
      </w:r>
      <w:r w:rsidR="003309BF" w:rsidRPr="003309BF">
        <w:rPr>
          <w:rFonts w:ascii="Times New Roman" w:hAnsi="Times New Roman" w:cs="Times New Roman"/>
          <w:sz w:val="28"/>
          <w:szCs w:val="28"/>
        </w:rPr>
        <w:t>«</w:t>
      </w:r>
      <w:r w:rsidR="00AF154A" w:rsidRPr="003309B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AF154A" w:rsidRPr="003309BF">
        <w:rPr>
          <w:rFonts w:ascii="Times New Roman" w:hAnsi="Times New Roman" w:cs="Times New Roman"/>
          <w:sz w:val="28"/>
          <w:szCs w:val="28"/>
        </w:rPr>
        <w:t>Порядка приема на обучение по образовательным программам начального общего, основного общег</w:t>
      </w:r>
      <w:r w:rsidR="003309BF" w:rsidRPr="003309BF">
        <w:rPr>
          <w:rFonts w:ascii="Times New Roman" w:hAnsi="Times New Roman" w:cs="Times New Roman"/>
          <w:sz w:val="28"/>
          <w:szCs w:val="28"/>
        </w:rPr>
        <w:t>о и среднего общего образования»</w:t>
      </w:r>
      <w:r w:rsidRPr="003309BF">
        <w:rPr>
          <w:rFonts w:ascii="Times New Roman" w:hAnsi="Times New Roman" w:cs="Times New Roman"/>
          <w:sz w:val="28"/>
          <w:szCs w:val="28"/>
        </w:rPr>
        <w:t xml:space="preserve">, </w:t>
      </w:r>
      <w:r w:rsidR="00AF154A" w:rsidRPr="003309BF">
        <w:rPr>
          <w:rFonts w:ascii="Times New Roman" w:hAnsi="Times New Roman" w:cs="Times New Roman"/>
          <w:sz w:val="28"/>
          <w:szCs w:val="28"/>
        </w:rPr>
        <w:t xml:space="preserve">приказом Министерства просвещения </w:t>
      </w:r>
      <w:r w:rsidR="007D69C3" w:rsidRPr="003309B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AF154A" w:rsidRPr="003309BF">
        <w:rPr>
          <w:rFonts w:ascii="Times New Roman" w:hAnsi="Times New Roman" w:cs="Times New Roman"/>
          <w:sz w:val="28"/>
          <w:szCs w:val="28"/>
        </w:rPr>
        <w:t xml:space="preserve"> от </w:t>
      </w:r>
      <w:r w:rsidR="003309BF" w:rsidRPr="003309BF">
        <w:rPr>
          <w:rFonts w:ascii="Times New Roman" w:hAnsi="Times New Roman" w:cs="Times New Roman"/>
          <w:sz w:val="28"/>
          <w:szCs w:val="28"/>
        </w:rPr>
        <w:t>15.05.</w:t>
      </w:r>
      <w:r w:rsidR="00AF154A" w:rsidRPr="003309BF">
        <w:rPr>
          <w:rFonts w:ascii="Times New Roman" w:hAnsi="Times New Roman" w:cs="Times New Roman"/>
          <w:sz w:val="28"/>
          <w:szCs w:val="28"/>
        </w:rPr>
        <w:t>2020</w:t>
      </w:r>
      <w:r w:rsidR="003309BF" w:rsidRPr="003309BF">
        <w:rPr>
          <w:rFonts w:ascii="Times New Roman" w:hAnsi="Times New Roman" w:cs="Times New Roman"/>
          <w:sz w:val="28"/>
          <w:szCs w:val="28"/>
        </w:rPr>
        <w:t>№</w:t>
      </w:r>
      <w:r w:rsidR="00AF154A" w:rsidRPr="003309BF">
        <w:rPr>
          <w:rFonts w:ascii="Times New Roman" w:hAnsi="Times New Roman" w:cs="Times New Roman"/>
          <w:sz w:val="28"/>
          <w:szCs w:val="28"/>
        </w:rPr>
        <w:t xml:space="preserve"> 236 </w:t>
      </w:r>
      <w:r w:rsidR="003309BF" w:rsidRPr="003309BF">
        <w:rPr>
          <w:rFonts w:ascii="Times New Roman" w:hAnsi="Times New Roman" w:cs="Times New Roman"/>
          <w:sz w:val="28"/>
          <w:szCs w:val="28"/>
        </w:rPr>
        <w:t>«</w:t>
      </w:r>
      <w:r w:rsidR="00AF154A" w:rsidRPr="003309BF">
        <w:rPr>
          <w:rFonts w:ascii="Times New Roman" w:hAnsi="Times New Roman" w:cs="Times New Roman"/>
          <w:sz w:val="28"/>
          <w:szCs w:val="28"/>
        </w:rPr>
        <w:t>Об утверждении Порядка приема на обучение по образовательным программам дошкольного образования</w:t>
      </w:r>
      <w:r w:rsidR="003309BF" w:rsidRPr="003309BF">
        <w:rPr>
          <w:rFonts w:ascii="Times New Roman" w:hAnsi="Times New Roman" w:cs="Times New Roman"/>
          <w:sz w:val="28"/>
          <w:szCs w:val="28"/>
        </w:rPr>
        <w:t>»</w:t>
      </w:r>
      <w:r w:rsidRPr="003309B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309B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D02748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D02748" w:rsidRPr="00D02748">
        <w:rPr>
          <w:rFonts w:ascii="Times New Roman" w:hAnsi="Times New Roman" w:cs="Times New Roman"/>
          <w:sz w:val="28"/>
          <w:szCs w:val="28"/>
        </w:rPr>
        <w:t>17</w:t>
      </w:r>
      <w:r w:rsidRPr="00D02748">
        <w:rPr>
          <w:rFonts w:ascii="Times New Roman" w:hAnsi="Times New Roman" w:cs="Times New Roman"/>
          <w:sz w:val="28"/>
          <w:szCs w:val="28"/>
        </w:rPr>
        <w:t xml:space="preserve">, </w:t>
      </w:r>
      <w:r w:rsidR="00D02748" w:rsidRPr="00D02748">
        <w:rPr>
          <w:rFonts w:ascii="Times New Roman" w:hAnsi="Times New Roman" w:cs="Times New Roman"/>
          <w:sz w:val="28"/>
          <w:szCs w:val="28"/>
        </w:rPr>
        <w:t>20</w:t>
      </w:r>
      <w:r w:rsidRPr="00D02748">
        <w:rPr>
          <w:rFonts w:ascii="Times New Roman" w:hAnsi="Times New Roman" w:cs="Times New Roman"/>
          <w:sz w:val="28"/>
          <w:szCs w:val="28"/>
        </w:rPr>
        <w:t>, 4</w:t>
      </w:r>
      <w:r w:rsidR="00D02748" w:rsidRPr="00D02748">
        <w:rPr>
          <w:rFonts w:ascii="Times New Roman" w:hAnsi="Times New Roman" w:cs="Times New Roman"/>
          <w:sz w:val="28"/>
          <w:szCs w:val="28"/>
        </w:rPr>
        <w:t>5</w:t>
      </w:r>
      <w:r w:rsidRPr="00D02748">
        <w:rPr>
          <w:rFonts w:ascii="Times New Roman" w:hAnsi="Times New Roman" w:cs="Times New Roman"/>
          <w:sz w:val="28"/>
          <w:szCs w:val="28"/>
        </w:rPr>
        <w:t xml:space="preserve"> Устава</w:t>
      </w:r>
      <w:r w:rsidRPr="003309BF">
        <w:rPr>
          <w:rFonts w:ascii="Times New Roman" w:hAnsi="Times New Roman" w:cs="Times New Roman"/>
          <w:sz w:val="28"/>
          <w:szCs w:val="28"/>
        </w:rPr>
        <w:t xml:space="preserve"> Сорочинск</w:t>
      </w:r>
      <w:r w:rsidR="00D02748">
        <w:rPr>
          <w:rFonts w:ascii="Times New Roman" w:hAnsi="Times New Roman" w:cs="Times New Roman"/>
          <w:sz w:val="28"/>
          <w:szCs w:val="28"/>
        </w:rPr>
        <w:t>ого</w:t>
      </w:r>
      <w:r w:rsidR="00996C86">
        <w:rPr>
          <w:rFonts w:ascii="Times New Roman" w:hAnsi="Times New Roman" w:cs="Times New Roman"/>
          <w:sz w:val="28"/>
          <w:szCs w:val="28"/>
        </w:rPr>
        <w:t>муниципальн</w:t>
      </w:r>
      <w:r w:rsidR="00D02748">
        <w:rPr>
          <w:rFonts w:ascii="Times New Roman" w:hAnsi="Times New Roman" w:cs="Times New Roman"/>
          <w:sz w:val="28"/>
          <w:szCs w:val="28"/>
        </w:rPr>
        <w:t>ого</w:t>
      </w:r>
      <w:r w:rsidRPr="003309BF">
        <w:rPr>
          <w:rFonts w:ascii="Times New Roman" w:hAnsi="Times New Roman" w:cs="Times New Roman"/>
          <w:sz w:val="28"/>
          <w:szCs w:val="28"/>
        </w:rPr>
        <w:t>округ</w:t>
      </w:r>
      <w:r w:rsidR="00D02748">
        <w:rPr>
          <w:rFonts w:ascii="Times New Roman" w:hAnsi="Times New Roman" w:cs="Times New Roman"/>
          <w:sz w:val="28"/>
          <w:szCs w:val="28"/>
        </w:rPr>
        <w:t>а</w:t>
      </w:r>
      <w:r w:rsidRPr="003309BF">
        <w:rPr>
          <w:rFonts w:ascii="Times New Roman" w:hAnsi="Times New Roman" w:cs="Times New Roman"/>
          <w:sz w:val="28"/>
          <w:szCs w:val="28"/>
        </w:rPr>
        <w:t xml:space="preserve"> Оренбургской области, </w:t>
      </w:r>
      <w:r w:rsidR="00D02748">
        <w:rPr>
          <w:rFonts w:ascii="Times New Roman" w:hAnsi="Times New Roman" w:cs="Times New Roman"/>
          <w:sz w:val="28"/>
          <w:szCs w:val="28"/>
        </w:rPr>
        <w:t>в</w:t>
      </w:r>
      <w:r w:rsidR="00D02748" w:rsidRPr="003309BF">
        <w:rPr>
          <w:rFonts w:ascii="Times New Roman" w:hAnsi="Times New Roman" w:cs="Times New Roman"/>
          <w:sz w:val="28"/>
          <w:szCs w:val="28"/>
        </w:rPr>
        <w:t xml:space="preserve"> целях учета детей, подлежащих обучению по образовательным программам дошкольного, начального общего, основного общего и среднего общего</w:t>
      </w:r>
      <w:proofErr w:type="gramEnd"/>
      <w:r w:rsidR="00D02748" w:rsidRPr="003309BF">
        <w:rPr>
          <w:rFonts w:ascii="Times New Roman" w:hAnsi="Times New Roman" w:cs="Times New Roman"/>
          <w:sz w:val="28"/>
          <w:szCs w:val="28"/>
        </w:rPr>
        <w:t xml:space="preserve"> образования, защиты прав и законных </w:t>
      </w:r>
      <w:proofErr w:type="gramStart"/>
      <w:r w:rsidR="00D02748" w:rsidRPr="003309BF">
        <w:rPr>
          <w:rFonts w:ascii="Times New Roman" w:hAnsi="Times New Roman" w:cs="Times New Roman"/>
          <w:sz w:val="28"/>
          <w:szCs w:val="28"/>
        </w:rPr>
        <w:t>интересов</w:t>
      </w:r>
      <w:proofErr w:type="gramEnd"/>
      <w:r w:rsidR="00D02748" w:rsidRPr="003309BF">
        <w:rPr>
          <w:rFonts w:ascii="Times New Roman" w:hAnsi="Times New Roman" w:cs="Times New Roman"/>
          <w:sz w:val="28"/>
          <w:szCs w:val="28"/>
        </w:rPr>
        <w:t xml:space="preserve"> обучающихся и их родителей (законных представителей)</w:t>
      </w:r>
      <w:r w:rsidR="00D02748">
        <w:rPr>
          <w:rFonts w:ascii="Times New Roman" w:hAnsi="Times New Roman" w:cs="Times New Roman"/>
          <w:sz w:val="28"/>
          <w:szCs w:val="28"/>
        </w:rPr>
        <w:t xml:space="preserve">, </w:t>
      </w:r>
      <w:r w:rsidRPr="003309BF">
        <w:rPr>
          <w:rFonts w:ascii="Times New Roman" w:hAnsi="Times New Roman" w:cs="Times New Roman"/>
          <w:sz w:val="28"/>
          <w:szCs w:val="28"/>
        </w:rPr>
        <w:t xml:space="preserve">администрация Сорочинского </w:t>
      </w:r>
      <w:r w:rsidR="00996C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309BF">
        <w:rPr>
          <w:rFonts w:ascii="Times New Roman" w:hAnsi="Times New Roman" w:cs="Times New Roman"/>
          <w:sz w:val="28"/>
          <w:szCs w:val="28"/>
        </w:rPr>
        <w:t xml:space="preserve"> округа Оренбургской областипостановляет:</w:t>
      </w:r>
    </w:p>
    <w:p w:rsidR="0074562B" w:rsidRPr="003309BF" w:rsidRDefault="003A462F" w:rsidP="003A462F">
      <w:pPr>
        <w:pStyle w:val="a5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="0074562B" w:rsidRPr="003309BF"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="006E0F4F" w:rsidRPr="003309BF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74562B" w:rsidRPr="003309BF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757" w:rsidRPr="003309BF">
        <w:rPr>
          <w:rFonts w:ascii="Times New Roman" w:hAnsi="Times New Roman" w:cs="Times New Roman"/>
          <w:sz w:val="28"/>
          <w:szCs w:val="28"/>
        </w:rPr>
        <w:t>Сорочинского</w:t>
      </w:r>
      <w:proofErr w:type="spellEnd"/>
      <w:r w:rsidR="002B4757" w:rsidRPr="003309BF">
        <w:rPr>
          <w:rFonts w:ascii="Times New Roman" w:hAnsi="Times New Roman" w:cs="Times New Roman"/>
          <w:sz w:val="28"/>
          <w:szCs w:val="28"/>
        </w:rPr>
        <w:t xml:space="preserve"> </w:t>
      </w:r>
      <w:r w:rsidR="00996C86">
        <w:rPr>
          <w:rFonts w:ascii="Times New Roman" w:hAnsi="Times New Roman" w:cs="Times New Roman"/>
          <w:sz w:val="28"/>
          <w:szCs w:val="28"/>
        </w:rPr>
        <w:t>муниципального</w:t>
      </w:r>
      <w:r w:rsidR="002B4757" w:rsidRPr="003309BF">
        <w:rPr>
          <w:rFonts w:ascii="Times New Roman" w:hAnsi="Times New Roman" w:cs="Times New Roman"/>
          <w:sz w:val="28"/>
          <w:szCs w:val="28"/>
        </w:rPr>
        <w:t xml:space="preserve"> округа Оренбургской области</w:t>
      </w:r>
      <w:r w:rsidR="0074562B" w:rsidRPr="003309BF">
        <w:rPr>
          <w:rFonts w:ascii="Times New Roman" w:hAnsi="Times New Roman" w:cs="Times New Roman"/>
          <w:sz w:val="28"/>
          <w:szCs w:val="28"/>
        </w:rPr>
        <w:t>за конкретными территориями Сорочинск</w:t>
      </w:r>
      <w:r w:rsidR="00D02748">
        <w:rPr>
          <w:rFonts w:ascii="Times New Roman" w:hAnsi="Times New Roman" w:cs="Times New Roman"/>
          <w:sz w:val="28"/>
          <w:szCs w:val="28"/>
        </w:rPr>
        <w:t>ого</w:t>
      </w:r>
      <w:r w:rsidR="00996C86">
        <w:rPr>
          <w:rFonts w:ascii="Times New Roman" w:hAnsi="Times New Roman" w:cs="Times New Roman"/>
          <w:sz w:val="28"/>
          <w:szCs w:val="28"/>
        </w:rPr>
        <w:t>муниципальн</w:t>
      </w:r>
      <w:r w:rsidR="00D02748">
        <w:rPr>
          <w:rFonts w:ascii="Times New Roman" w:hAnsi="Times New Roman" w:cs="Times New Roman"/>
          <w:sz w:val="28"/>
          <w:szCs w:val="28"/>
        </w:rPr>
        <w:t>ого</w:t>
      </w:r>
      <w:r w:rsidR="0074562B" w:rsidRPr="003309BF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D02748">
        <w:rPr>
          <w:rFonts w:ascii="Times New Roman" w:hAnsi="Times New Roman" w:cs="Times New Roman"/>
          <w:sz w:val="28"/>
          <w:szCs w:val="28"/>
        </w:rPr>
        <w:t>а</w:t>
      </w:r>
      <w:r w:rsidR="0074562B" w:rsidRPr="003309BF">
        <w:rPr>
          <w:rFonts w:ascii="Times New Roman" w:hAnsi="Times New Roman" w:cs="Times New Roman"/>
          <w:sz w:val="28"/>
          <w:szCs w:val="28"/>
        </w:rPr>
        <w:t xml:space="preserve"> Оренбургской области согласно приложению.</w:t>
      </w:r>
    </w:p>
    <w:p w:rsidR="0074562B" w:rsidRPr="003309BF" w:rsidRDefault="004B338B" w:rsidP="000569CF">
      <w:pPr>
        <w:pStyle w:val="22"/>
        <w:shd w:val="clear" w:color="auto" w:fill="auto"/>
        <w:tabs>
          <w:tab w:val="right" w:pos="5068"/>
        </w:tabs>
        <w:spacing w:after="0" w:line="240" w:lineRule="auto"/>
        <w:ind w:right="-2" w:firstLine="0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3309BF">
        <w:rPr>
          <w:rFonts w:ascii="Times New Roman" w:hAnsi="Times New Roman" w:cs="Times New Roman"/>
          <w:b w:val="0"/>
          <w:sz w:val="28"/>
          <w:szCs w:val="28"/>
        </w:rPr>
        <w:tab/>
      </w:r>
      <w:r w:rsidR="003A462F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EC4044" w:rsidRPr="003309BF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2B4757" w:rsidRPr="003309BF">
        <w:rPr>
          <w:rStyle w:val="214pt"/>
          <w:rFonts w:ascii="Times New Roman" w:hAnsi="Times New Roman" w:cs="Times New Roman"/>
          <w:color w:val="000000"/>
        </w:rPr>
        <w:t>Признать утратившим силу</w:t>
      </w:r>
      <w:r w:rsidR="002B4757" w:rsidRPr="003309BF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74562B" w:rsidRPr="003309BF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Сорочинского </w:t>
      </w:r>
      <w:r w:rsidR="00996C86">
        <w:rPr>
          <w:rFonts w:ascii="Times New Roman" w:hAnsi="Times New Roman" w:cs="Times New Roman"/>
          <w:b w:val="0"/>
          <w:sz w:val="28"/>
          <w:szCs w:val="28"/>
        </w:rPr>
        <w:t xml:space="preserve">городского </w:t>
      </w:r>
      <w:r w:rsidR="0074562B" w:rsidRPr="003309BF">
        <w:rPr>
          <w:rFonts w:ascii="Times New Roman" w:hAnsi="Times New Roman" w:cs="Times New Roman"/>
          <w:b w:val="0"/>
          <w:sz w:val="28"/>
          <w:szCs w:val="28"/>
        </w:rPr>
        <w:t xml:space="preserve">округа Оренбургской области от </w:t>
      </w:r>
      <w:r w:rsidR="00222710">
        <w:rPr>
          <w:rFonts w:ascii="Times New Roman" w:hAnsi="Times New Roman" w:cs="Times New Roman"/>
          <w:b w:val="0"/>
          <w:sz w:val="28"/>
          <w:szCs w:val="28"/>
        </w:rPr>
        <w:t>19.01.2024 № 77-</w:t>
      </w:r>
      <w:r w:rsidR="00EC0982" w:rsidRPr="003309BF">
        <w:rPr>
          <w:rFonts w:ascii="Times New Roman" w:hAnsi="Times New Roman" w:cs="Times New Roman"/>
          <w:b w:val="0"/>
          <w:sz w:val="28"/>
          <w:szCs w:val="28"/>
        </w:rPr>
        <w:t>п</w:t>
      </w:r>
      <w:r w:rsidR="0074562B" w:rsidRPr="003309BF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0569CF" w:rsidRPr="003309BF">
        <w:rPr>
          <w:rStyle w:val="214pt"/>
          <w:rFonts w:ascii="Times New Roman" w:hAnsi="Times New Roman" w:cs="Times New Roman"/>
          <w:color w:val="000000"/>
        </w:rPr>
        <w:t xml:space="preserve">О закреплении муниципальных образовательных организаций за конкретными территориями муниципального образования Сорочинский </w:t>
      </w:r>
      <w:r w:rsidR="00996C86">
        <w:rPr>
          <w:rStyle w:val="214pt"/>
          <w:rFonts w:ascii="Times New Roman" w:hAnsi="Times New Roman" w:cs="Times New Roman"/>
          <w:color w:val="000000"/>
        </w:rPr>
        <w:t>городской</w:t>
      </w:r>
      <w:r w:rsidR="000569CF">
        <w:rPr>
          <w:rStyle w:val="214pt"/>
          <w:rFonts w:ascii="Times New Roman" w:hAnsi="Times New Roman" w:cs="Times New Roman"/>
          <w:color w:val="000000"/>
        </w:rPr>
        <w:t xml:space="preserve"> округ Оренбургской области</w:t>
      </w:r>
      <w:r w:rsidR="0074562B" w:rsidRPr="003309BF">
        <w:rPr>
          <w:rStyle w:val="214pt"/>
          <w:rFonts w:ascii="Times New Roman" w:hAnsi="Times New Roman" w:cs="Times New Roman"/>
          <w:color w:val="000000"/>
        </w:rPr>
        <w:t>».</w:t>
      </w:r>
    </w:p>
    <w:p w:rsidR="00503788" w:rsidRDefault="0074562B" w:rsidP="00503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9BF">
        <w:rPr>
          <w:rFonts w:ascii="Times New Roman" w:hAnsi="Times New Roman" w:cs="Times New Roman"/>
          <w:sz w:val="28"/>
          <w:szCs w:val="28"/>
        </w:rPr>
        <w:t xml:space="preserve">3. </w:t>
      </w:r>
      <w:r w:rsidR="003A462F">
        <w:rPr>
          <w:rFonts w:ascii="Times New Roman" w:hAnsi="Times New Roman" w:cs="Times New Roman"/>
          <w:sz w:val="28"/>
          <w:szCs w:val="28"/>
        </w:rPr>
        <w:t xml:space="preserve">  </w:t>
      </w:r>
      <w:r w:rsidR="000569CF" w:rsidRPr="00DF1E8A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0569CF">
        <w:rPr>
          <w:rFonts w:ascii="Times New Roman" w:hAnsi="Times New Roman"/>
          <w:sz w:val="28"/>
          <w:szCs w:val="28"/>
        </w:rPr>
        <w:t xml:space="preserve">возложить на заместителя главы администрации </w:t>
      </w:r>
      <w:r w:rsidR="00996C86">
        <w:rPr>
          <w:rFonts w:ascii="Times New Roman" w:hAnsi="Times New Roman"/>
          <w:sz w:val="28"/>
          <w:szCs w:val="28"/>
        </w:rPr>
        <w:t>муниципального</w:t>
      </w:r>
      <w:r w:rsidR="000569CF">
        <w:rPr>
          <w:rFonts w:ascii="Times New Roman" w:hAnsi="Times New Roman"/>
          <w:sz w:val="28"/>
          <w:szCs w:val="28"/>
        </w:rPr>
        <w:t xml:space="preserve"> округа по социальным вопроса</w:t>
      </w:r>
      <w:proofErr w:type="gramStart"/>
      <w:r w:rsidR="000569CF">
        <w:rPr>
          <w:rFonts w:ascii="Times New Roman" w:hAnsi="Times New Roman"/>
          <w:sz w:val="28"/>
          <w:szCs w:val="28"/>
        </w:rPr>
        <w:t>м-</w:t>
      </w:r>
      <w:proofErr w:type="gramEnd"/>
      <w:r w:rsidR="000569CF">
        <w:rPr>
          <w:rFonts w:ascii="Times New Roman" w:hAnsi="Times New Roman"/>
          <w:sz w:val="28"/>
          <w:szCs w:val="28"/>
        </w:rPr>
        <w:t xml:space="preserve"> начальника Управления образования Фёдорову Татьяну Валерьевну</w:t>
      </w:r>
      <w:r w:rsidR="00503788">
        <w:rPr>
          <w:rFonts w:ascii="Times New Roman" w:hAnsi="Times New Roman" w:cs="Times New Roman"/>
          <w:sz w:val="28"/>
          <w:szCs w:val="28"/>
        </w:rPr>
        <w:t>.</w:t>
      </w:r>
    </w:p>
    <w:p w:rsidR="00EC0982" w:rsidRPr="003309BF" w:rsidRDefault="0074562B" w:rsidP="00503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9BF">
        <w:rPr>
          <w:rFonts w:ascii="Times New Roman" w:hAnsi="Times New Roman" w:cs="Times New Roman"/>
          <w:sz w:val="28"/>
          <w:szCs w:val="28"/>
        </w:rPr>
        <w:t xml:space="preserve">4. </w:t>
      </w:r>
      <w:r w:rsidR="003A462F">
        <w:rPr>
          <w:rFonts w:ascii="Times New Roman" w:hAnsi="Times New Roman" w:cs="Times New Roman"/>
          <w:sz w:val="28"/>
          <w:szCs w:val="28"/>
        </w:rPr>
        <w:t xml:space="preserve">   </w:t>
      </w:r>
      <w:r w:rsidR="000569CF" w:rsidRPr="00DF1E8A">
        <w:rPr>
          <w:rFonts w:ascii="Times New Roman" w:hAnsi="Times New Roman"/>
          <w:sz w:val="28"/>
          <w:szCs w:val="28"/>
        </w:rPr>
        <w:t>Постановление вступает в силу со дня его подписания и подлежит размещению на Портале муниципа</w:t>
      </w:r>
      <w:r w:rsidR="00996C86">
        <w:rPr>
          <w:rFonts w:ascii="Times New Roman" w:hAnsi="Times New Roman"/>
          <w:sz w:val="28"/>
          <w:szCs w:val="28"/>
        </w:rPr>
        <w:t xml:space="preserve">льного образования Сорочинский </w:t>
      </w:r>
      <w:r w:rsidR="00996C86">
        <w:rPr>
          <w:rFonts w:ascii="Times New Roman" w:hAnsi="Times New Roman"/>
          <w:sz w:val="28"/>
          <w:szCs w:val="28"/>
        </w:rPr>
        <w:lastRenderedPageBreak/>
        <w:t>муниципальный</w:t>
      </w:r>
      <w:r w:rsidR="000569CF" w:rsidRPr="00DF1E8A">
        <w:rPr>
          <w:rFonts w:ascii="Times New Roman" w:hAnsi="Times New Roman"/>
          <w:sz w:val="28"/>
          <w:szCs w:val="28"/>
        </w:rPr>
        <w:t xml:space="preserve"> округ Оренбургской области в сети «Интернет» (</w:t>
      </w:r>
      <w:hyperlink r:id="rId7" w:history="1">
        <w:r w:rsidR="000569CF" w:rsidRPr="00D71E30">
          <w:rPr>
            <w:rStyle w:val="a6"/>
            <w:rFonts w:ascii="Times New Roman" w:hAnsi="Times New Roman"/>
            <w:color w:val="324182"/>
            <w:sz w:val="28"/>
            <w:szCs w:val="28"/>
            <w:lang w:val="en-US"/>
          </w:rPr>
          <w:t>http</w:t>
        </w:r>
        <w:r w:rsidR="000569CF" w:rsidRPr="00D71E30">
          <w:rPr>
            <w:rStyle w:val="a6"/>
            <w:rFonts w:ascii="Times New Roman" w:hAnsi="Times New Roman"/>
            <w:color w:val="324182"/>
            <w:sz w:val="28"/>
            <w:szCs w:val="28"/>
          </w:rPr>
          <w:t>:/</w:t>
        </w:r>
        <w:r w:rsidR="000569CF" w:rsidRPr="00DF1E8A">
          <w:rPr>
            <w:rStyle w:val="a6"/>
            <w:rFonts w:ascii="Times New Roman" w:hAnsi="Times New Roman"/>
            <w:sz w:val="28"/>
            <w:szCs w:val="28"/>
          </w:rPr>
          <w:t>/sorochinsk56.ru</w:t>
        </w:r>
      </w:hyperlink>
      <w:r w:rsidR="000569CF" w:rsidRPr="00DF1E8A">
        <w:rPr>
          <w:rFonts w:ascii="Times New Roman" w:hAnsi="Times New Roman"/>
          <w:sz w:val="28"/>
          <w:szCs w:val="28"/>
        </w:rPr>
        <w:t>)</w:t>
      </w:r>
    </w:p>
    <w:p w:rsidR="0074562B" w:rsidRPr="003309BF" w:rsidRDefault="0074562B" w:rsidP="00745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772" w:rsidRPr="003309BF" w:rsidRDefault="00B14772" w:rsidP="00745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62B" w:rsidRPr="003309BF" w:rsidRDefault="0074562B" w:rsidP="00745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9BF">
        <w:rPr>
          <w:rFonts w:ascii="Times New Roman" w:hAnsi="Times New Roman" w:cs="Times New Roman"/>
          <w:sz w:val="28"/>
          <w:szCs w:val="28"/>
        </w:rPr>
        <w:t>Глава Сорочинск</w:t>
      </w:r>
      <w:r w:rsidR="00D02748">
        <w:rPr>
          <w:rFonts w:ascii="Times New Roman" w:hAnsi="Times New Roman" w:cs="Times New Roman"/>
          <w:sz w:val="28"/>
          <w:szCs w:val="28"/>
        </w:rPr>
        <w:t>ого</w:t>
      </w:r>
      <w:r w:rsidR="00996C86">
        <w:rPr>
          <w:rFonts w:ascii="Times New Roman" w:hAnsi="Times New Roman" w:cs="Times New Roman"/>
          <w:sz w:val="28"/>
          <w:szCs w:val="28"/>
        </w:rPr>
        <w:t>муниципальн</w:t>
      </w:r>
      <w:r w:rsidR="00D02748">
        <w:rPr>
          <w:rFonts w:ascii="Times New Roman" w:hAnsi="Times New Roman" w:cs="Times New Roman"/>
          <w:sz w:val="28"/>
          <w:szCs w:val="28"/>
        </w:rPr>
        <w:t>ого</w:t>
      </w:r>
      <w:r w:rsidRPr="003309BF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D02748">
        <w:rPr>
          <w:rFonts w:ascii="Times New Roman" w:hAnsi="Times New Roman" w:cs="Times New Roman"/>
          <w:sz w:val="28"/>
          <w:szCs w:val="28"/>
        </w:rPr>
        <w:t xml:space="preserve">а                           </w:t>
      </w:r>
      <w:r w:rsidRPr="003309BF">
        <w:rPr>
          <w:rFonts w:ascii="Times New Roman" w:hAnsi="Times New Roman" w:cs="Times New Roman"/>
          <w:sz w:val="28"/>
          <w:szCs w:val="28"/>
        </w:rPr>
        <w:t>Т.П. Мелентьева</w:t>
      </w:r>
    </w:p>
    <w:p w:rsidR="0074562B" w:rsidRDefault="0074562B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D9F" w:rsidRDefault="00FC3D9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E5A" w:rsidRDefault="00972E5A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D9F" w:rsidRDefault="00FC3D9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748" w:rsidRDefault="00D02748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9C3" w:rsidRDefault="007D69C3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748" w:rsidRDefault="00D02748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748" w:rsidRDefault="00D02748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62B" w:rsidRDefault="0074562B" w:rsidP="007456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562B">
        <w:rPr>
          <w:rFonts w:ascii="Times New Roman" w:hAnsi="Times New Roman" w:cs="Times New Roman"/>
          <w:sz w:val="20"/>
          <w:szCs w:val="20"/>
        </w:rPr>
        <w:t xml:space="preserve">Разослано: в дело, </w:t>
      </w:r>
      <w:r w:rsidR="003309BF">
        <w:rPr>
          <w:rFonts w:ascii="Times New Roman" w:hAnsi="Times New Roman" w:cs="Times New Roman"/>
          <w:sz w:val="20"/>
          <w:szCs w:val="20"/>
        </w:rPr>
        <w:t xml:space="preserve">Федоровой Т.В., </w:t>
      </w:r>
      <w:r w:rsidRPr="0074562B">
        <w:rPr>
          <w:rFonts w:ascii="Times New Roman" w:hAnsi="Times New Roman" w:cs="Times New Roman"/>
          <w:sz w:val="20"/>
          <w:szCs w:val="20"/>
        </w:rPr>
        <w:t>в Управление образования, в образовательные организации</w:t>
      </w:r>
      <w:r w:rsidR="00CE7E87">
        <w:rPr>
          <w:rFonts w:ascii="Times New Roman" w:hAnsi="Times New Roman" w:cs="Times New Roman"/>
          <w:sz w:val="20"/>
          <w:szCs w:val="20"/>
        </w:rPr>
        <w:t xml:space="preserve">, </w:t>
      </w:r>
      <w:bookmarkStart w:id="0" w:name="_GoBack"/>
      <w:bookmarkEnd w:id="0"/>
      <w:proofErr w:type="gramStart"/>
      <w:r w:rsidR="003309BF">
        <w:rPr>
          <w:rFonts w:ascii="Times New Roman" w:hAnsi="Times New Roman" w:cs="Times New Roman"/>
          <w:sz w:val="20"/>
          <w:szCs w:val="20"/>
        </w:rPr>
        <w:t>Рябых</w:t>
      </w:r>
      <w:proofErr w:type="gramEnd"/>
      <w:r w:rsidR="003309BF">
        <w:rPr>
          <w:rFonts w:ascii="Times New Roman" w:hAnsi="Times New Roman" w:cs="Times New Roman"/>
          <w:sz w:val="20"/>
          <w:szCs w:val="20"/>
        </w:rPr>
        <w:t xml:space="preserve"> Е.С.</w:t>
      </w:r>
    </w:p>
    <w:p w:rsidR="00CF3D9F" w:rsidRDefault="00CF3D9F" w:rsidP="002B4757">
      <w:pPr>
        <w:pStyle w:val="Style1"/>
        <w:widowControl/>
        <w:spacing w:line="240" w:lineRule="auto"/>
        <w:ind w:left="6096"/>
        <w:jc w:val="both"/>
        <w:rPr>
          <w:rStyle w:val="FontStyle15"/>
          <w:rFonts w:ascii="Times New Roman" w:hAnsi="Times New Roman" w:cs="Times New Roman"/>
          <w:b w:val="0"/>
        </w:rPr>
      </w:pPr>
    </w:p>
    <w:p w:rsidR="0074562B" w:rsidRPr="00D02748" w:rsidRDefault="008B5387" w:rsidP="00D02748">
      <w:pPr>
        <w:pStyle w:val="Style1"/>
        <w:widowControl/>
        <w:spacing w:line="240" w:lineRule="auto"/>
        <w:ind w:left="4962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D02748">
        <w:rPr>
          <w:rStyle w:val="FontStyle15"/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74562B" w:rsidRPr="00D02748" w:rsidRDefault="0074562B" w:rsidP="00D02748">
      <w:pPr>
        <w:pStyle w:val="Style1"/>
        <w:widowControl/>
        <w:spacing w:line="240" w:lineRule="auto"/>
        <w:ind w:left="4962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D02748">
        <w:rPr>
          <w:rStyle w:val="FontStyle15"/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2B4757" w:rsidRPr="00D02748" w:rsidRDefault="0074562B" w:rsidP="00D02748">
      <w:pPr>
        <w:pStyle w:val="Style1"/>
        <w:widowControl/>
        <w:spacing w:line="240" w:lineRule="auto"/>
        <w:ind w:left="4962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D02748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Сорочинского </w:t>
      </w:r>
      <w:r w:rsidR="00996C86" w:rsidRPr="00D02748">
        <w:rPr>
          <w:rStyle w:val="FontStyle15"/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D02748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="002B4757" w:rsidRPr="00D02748">
        <w:rPr>
          <w:rStyle w:val="FontStyle15"/>
          <w:rFonts w:ascii="Times New Roman" w:hAnsi="Times New Roman" w:cs="Times New Roman"/>
          <w:b w:val="0"/>
          <w:sz w:val="28"/>
          <w:szCs w:val="28"/>
        </w:rPr>
        <w:t>Оренбургской области</w:t>
      </w:r>
    </w:p>
    <w:p w:rsidR="0074562B" w:rsidRPr="00D02748" w:rsidRDefault="0074562B" w:rsidP="00D02748">
      <w:pPr>
        <w:pStyle w:val="Style1"/>
        <w:widowControl/>
        <w:spacing w:line="240" w:lineRule="auto"/>
        <w:ind w:left="4962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D02748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60E69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23.01.2025 </w:t>
      </w:r>
      <w:r w:rsidR="003E28E9" w:rsidRPr="00D02748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60E69">
        <w:rPr>
          <w:rStyle w:val="FontStyle15"/>
          <w:rFonts w:ascii="Times New Roman" w:hAnsi="Times New Roman" w:cs="Times New Roman"/>
          <w:b w:val="0"/>
          <w:sz w:val="28"/>
          <w:szCs w:val="28"/>
        </w:rPr>
        <w:t>94-п</w:t>
      </w:r>
    </w:p>
    <w:p w:rsidR="004B338B" w:rsidRPr="00D02748" w:rsidRDefault="004B338B" w:rsidP="00C71F59">
      <w:pPr>
        <w:pStyle w:val="Style1"/>
        <w:widowControl/>
        <w:spacing w:line="240" w:lineRule="auto"/>
        <w:jc w:val="right"/>
        <w:rPr>
          <w:rFonts w:ascii="Times New Roman" w:hAnsi="Times New Roman"/>
          <w:i/>
          <w:iCs/>
          <w:position w:val="5"/>
          <w:sz w:val="28"/>
          <w:szCs w:val="28"/>
          <w:u w:val="single"/>
        </w:rPr>
      </w:pPr>
    </w:p>
    <w:p w:rsidR="002B4757" w:rsidRPr="00D02748" w:rsidRDefault="0074562B" w:rsidP="00C71F59">
      <w:pPr>
        <w:pStyle w:val="Style4"/>
        <w:widowControl/>
        <w:spacing w:line="240" w:lineRule="auto"/>
        <w:jc w:val="center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D02748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Перечень </w:t>
      </w:r>
    </w:p>
    <w:p w:rsidR="0074562B" w:rsidRPr="00D02748" w:rsidRDefault="00972E5A" w:rsidP="002B4757">
      <w:pPr>
        <w:pStyle w:val="Style4"/>
        <w:widowControl/>
        <w:spacing w:line="240" w:lineRule="auto"/>
        <w:jc w:val="center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D02748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муниципальных </w:t>
      </w:r>
      <w:r w:rsidR="0074562B" w:rsidRPr="00D02748">
        <w:rPr>
          <w:rStyle w:val="FontStyle15"/>
          <w:rFonts w:ascii="Times New Roman" w:hAnsi="Times New Roman" w:cs="Times New Roman"/>
          <w:b w:val="0"/>
          <w:sz w:val="28"/>
          <w:szCs w:val="28"/>
        </w:rPr>
        <w:t>образовательных организаций</w:t>
      </w:r>
      <w:proofErr w:type="gramStart"/>
      <w:r w:rsidR="0074562B" w:rsidRPr="00D02748">
        <w:rPr>
          <w:rStyle w:val="FontStyle15"/>
          <w:rFonts w:ascii="Times New Roman" w:hAnsi="Times New Roman" w:cs="Times New Roman"/>
          <w:b w:val="0"/>
          <w:sz w:val="28"/>
          <w:szCs w:val="28"/>
        </w:rPr>
        <w:t>,з</w:t>
      </w:r>
      <w:proofErr w:type="gramEnd"/>
      <w:r w:rsidR="0074562B" w:rsidRPr="00D02748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акрепленных </w:t>
      </w:r>
      <w:r w:rsidR="0074562B" w:rsidRPr="00D02748">
        <w:rPr>
          <w:rFonts w:ascii="Times New Roman" w:hAnsi="Times New Roman"/>
          <w:sz w:val="28"/>
          <w:szCs w:val="28"/>
        </w:rPr>
        <w:t>за конкретными территориями Сорочинск</w:t>
      </w:r>
      <w:r w:rsidR="00D02748">
        <w:rPr>
          <w:rFonts w:ascii="Times New Roman" w:hAnsi="Times New Roman"/>
          <w:sz w:val="28"/>
          <w:szCs w:val="28"/>
        </w:rPr>
        <w:t>ого</w:t>
      </w:r>
      <w:r w:rsidR="00996C86" w:rsidRPr="00D02748">
        <w:rPr>
          <w:rFonts w:ascii="Times New Roman" w:hAnsi="Times New Roman"/>
          <w:sz w:val="28"/>
          <w:szCs w:val="28"/>
        </w:rPr>
        <w:t>муниципальн</w:t>
      </w:r>
      <w:r w:rsidR="00D02748">
        <w:rPr>
          <w:rFonts w:ascii="Times New Roman" w:hAnsi="Times New Roman"/>
          <w:sz w:val="28"/>
          <w:szCs w:val="28"/>
        </w:rPr>
        <w:t>ого</w:t>
      </w:r>
      <w:r w:rsidR="0074562B" w:rsidRPr="00D02748">
        <w:rPr>
          <w:rFonts w:ascii="Times New Roman" w:hAnsi="Times New Roman"/>
          <w:sz w:val="28"/>
          <w:szCs w:val="28"/>
        </w:rPr>
        <w:t xml:space="preserve"> округ</w:t>
      </w:r>
      <w:r w:rsidR="00D02748">
        <w:rPr>
          <w:rFonts w:ascii="Times New Roman" w:hAnsi="Times New Roman"/>
          <w:sz w:val="28"/>
          <w:szCs w:val="28"/>
        </w:rPr>
        <w:t>а</w:t>
      </w:r>
      <w:r w:rsidR="0074562B" w:rsidRPr="00D02748">
        <w:rPr>
          <w:rFonts w:ascii="Times New Roman" w:hAnsi="Times New Roman"/>
          <w:sz w:val="28"/>
          <w:szCs w:val="28"/>
        </w:rPr>
        <w:t xml:space="preserve"> Оренбургской области </w:t>
      </w:r>
    </w:p>
    <w:p w:rsidR="0074562B" w:rsidRPr="00D02748" w:rsidRDefault="0074562B" w:rsidP="00C71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4"/>
        <w:gridCol w:w="4184"/>
        <w:gridCol w:w="5245"/>
      </w:tblGrid>
      <w:tr w:rsidR="0074562B" w:rsidRPr="00D02748" w:rsidTr="00EC0982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F1C6F" w:rsidP="00C7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Территория учета</w:t>
            </w:r>
          </w:p>
        </w:tc>
      </w:tr>
      <w:tr w:rsidR="0074562B" w:rsidRPr="00D02748" w:rsidTr="00EC0982">
        <w:trPr>
          <w:trHeight w:val="905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2B" w:rsidRPr="00D02748" w:rsidRDefault="007F1C6F" w:rsidP="003D3CA8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74562B"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Средняя общеобразовательная школа </w:t>
            </w:r>
            <w:r w:rsidR="0074562B"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  <w:r w:rsidR="00DD5DD9"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имени В.П. Полякова</w:t>
            </w:r>
            <w:r w:rsidR="0074562B" w:rsidRPr="00D027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города Сорочинска Оренбургской области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орочинск:  дома от улицы Партизанской  (нечетная сторона) до разъезда 1352, от железной дороги до реки Самара</w:t>
            </w:r>
          </w:p>
        </w:tc>
      </w:tr>
      <w:tr w:rsidR="0074562B" w:rsidRPr="00D02748" w:rsidTr="00EC0982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F1C6F" w:rsidP="003D3CA8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общеобразовательное учреждение </w:t>
            </w:r>
            <w:r w:rsidR="0074562B" w:rsidRPr="00D027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Средняя общеобразовательная школа </w:t>
            </w:r>
            <w:r w:rsidR="0074562B"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№ 3» имени Героя Советского Союза И.А. Акимова 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города Сорочинска Оренбургской области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орочинск:  дома от улицы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Бугульминская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(нечетная сторона) до улицы Махмудова, включая микрорайон Озерки, от железной дороги до реки Самара</w:t>
            </w:r>
          </w:p>
        </w:tc>
      </w:tr>
      <w:tr w:rsidR="0074562B" w:rsidRPr="00D02748" w:rsidTr="00EC0982">
        <w:trPr>
          <w:trHeight w:val="1201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F1C6F" w:rsidP="003D3CA8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 4 имени Александра Сидоровнина» </w:t>
            </w:r>
            <w:r w:rsidR="00EB17FD" w:rsidRPr="00D02748">
              <w:rPr>
                <w:rFonts w:ascii="Times New Roman" w:hAnsi="Times New Roman" w:cs="Times New Roman"/>
                <w:sz w:val="28"/>
                <w:szCs w:val="28"/>
              </w:rPr>
              <w:t>города Сорочинска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Оренбургской области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орочинск:  дома от железной дороги по ул.Котовского, ул. Строительная , ул. Фурманова,  ул. Зуйкова, ул. Крестьянская, ул. Нефтяников, ул. Сидоровнина, ул. Кооперативная, ул. Пугачева, ул.Светлая,  ул.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Лавкова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9B3638" w:rsidRPr="00D02748">
              <w:rPr>
                <w:rFonts w:ascii="Times New Roman" w:hAnsi="Times New Roman" w:cs="Times New Roman"/>
                <w:sz w:val="28"/>
                <w:szCs w:val="28"/>
              </w:rPr>
              <w:t>Крылова, ул.Ворошилова,  ул.  8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Марта, исключая  дома с 21- до 33,проспект Парковый, дома 2-го микрорайона, кроме дома №5, №9)</w:t>
            </w:r>
          </w:p>
        </w:tc>
      </w:tr>
      <w:tr w:rsidR="0074562B" w:rsidRPr="00D02748" w:rsidTr="00EC0982">
        <w:trPr>
          <w:trHeight w:val="1201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C6F" w:rsidRPr="00D02748" w:rsidRDefault="007F1C6F" w:rsidP="003D3CA8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 5 имени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А.Н.Лавкова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EB17FD"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proofErr w:type="spellStart"/>
            <w:r w:rsidR="00EB17FD" w:rsidRPr="00D02748">
              <w:rPr>
                <w:rFonts w:ascii="Times New Roman" w:hAnsi="Times New Roman" w:cs="Times New Roman"/>
                <w:sz w:val="28"/>
                <w:szCs w:val="28"/>
              </w:rPr>
              <w:t>Сорочинска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Оренбургской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  <w:p w:rsidR="0074562B" w:rsidRPr="00D02748" w:rsidRDefault="0074562B" w:rsidP="00C71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7D6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proofErr w:type="gram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орочинск: дома по ул. 8 Марта от д.21-до д.33, ул.Молодежная, пер.Новый</w:t>
            </w:r>
            <w:r w:rsidR="009B3638" w:rsidRPr="00D027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ул.Днепровской дивизии, пер. Восточный,  ул. Мира, ул.Победы, ул.М.Горького, ул. Есенина, ул. Герцена,  ул. Тургенева,  ул.Аксакова,  ул. Курчатова, , ул. 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Кутузова, ул. Жукова, ул. Вернадского, пер. Мирный, ул. Циолковского,  ул. Достоевского, ул. Менделеева, ул. Ломоносова, ул. Вознесенского, ул. Мира, пер. Новый, ул. Маяковского, ул. Лескова, ул. Глинки, ул.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Ташлинская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, ул. Бронная, ул. Набокова, ул. Чайковского, ул. Плеханова, ул. Алтайская, ул. Островского, ул. Невская, ул. Полевая, ул. Солнечная, ул. Новая, ул. Суворова,  ул</w:t>
            </w:r>
            <w:proofErr w:type="gram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агратион</w:t>
            </w:r>
            <w:r w:rsidR="0069559C" w:rsidRPr="00D027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, дом операторов, д. № 5, №9 -2 микрорайона, ул.Рябиновая, Бульвар Нефтяников</w:t>
            </w:r>
          </w:p>
        </w:tc>
      </w:tr>
      <w:tr w:rsidR="0074562B" w:rsidRPr="00D02748" w:rsidTr="00CF3D9F">
        <w:trPr>
          <w:trHeight w:val="411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2B" w:rsidRPr="00D02748" w:rsidRDefault="007F1C6F" w:rsidP="003D3CA8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 «Средняя общеобразовательная школа  № 7</w:t>
            </w:r>
            <w:r w:rsidR="00EB17FD"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имени Сергея Петровича </w:t>
            </w:r>
            <w:proofErr w:type="spellStart"/>
            <w:r w:rsidR="00EB17FD" w:rsidRPr="00D02748">
              <w:rPr>
                <w:rFonts w:ascii="Times New Roman" w:hAnsi="Times New Roman" w:cs="Times New Roman"/>
                <w:sz w:val="28"/>
                <w:szCs w:val="28"/>
              </w:rPr>
              <w:t>Ионова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» города Сорочинска Оренбургской области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2B" w:rsidRPr="00D02748" w:rsidRDefault="0074562B" w:rsidP="00CF3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орочинск:  дома от улицы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Бугульминская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(четная сторона) до ул. Партизанская (четная сторона) от железной дороги до реки Самара, включая поселки 1, 2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Заречка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, Звероферма</w:t>
            </w:r>
          </w:p>
        </w:tc>
      </w:tr>
      <w:tr w:rsidR="0074562B" w:rsidRPr="00D02748" w:rsidTr="00EC0982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F1C6F" w:rsidP="003D3CA8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 117 имени М.В. Стрельникова» </w:t>
            </w:r>
            <w:r w:rsidR="00721ED5" w:rsidRPr="00D02748">
              <w:rPr>
                <w:rFonts w:ascii="Times New Roman" w:hAnsi="Times New Roman" w:cs="Times New Roman"/>
                <w:sz w:val="28"/>
                <w:szCs w:val="28"/>
              </w:rPr>
              <w:t>города Сорочинска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Оренбургской области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орочинск:  дома от железной дороги до улицы Коновалова, от жилой зоны ЖБИ до реки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Маньяшка</w:t>
            </w:r>
            <w:proofErr w:type="spellEnd"/>
          </w:p>
        </w:tc>
      </w:tr>
      <w:tr w:rsidR="0074562B" w:rsidRPr="00D02748" w:rsidTr="00EC0982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207414" w:rsidP="003D3CA8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</w:t>
            </w:r>
            <w:r w:rsidR="0074562B"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74562B" w:rsidRPr="00D02748">
              <w:rPr>
                <w:rFonts w:ascii="Times New Roman" w:hAnsi="Times New Roman" w:cs="Times New Roman"/>
                <w:sz w:val="28"/>
                <w:szCs w:val="28"/>
              </w:rPr>
              <w:t>Матвеевская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</w:t>
            </w:r>
            <w:r w:rsidR="0074562B"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Сорочинского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710" w:rsidRPr="00D0274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округа  Оренбургской области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лексеевка, пос.Медведка, с.Матвеевка</w:t>
            </w:r>
          </w:p>
        </w:tc>
      </w:tr>
      <w:tr w:rsidR="0074562B" w:rsidRPr="00D02748" w:rsidTr="00EC0982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207414" w:rsidP="003D3CA8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</w:t>
            </w:r>
            <w:r w:rsidR="0074562B"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«Романовская 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основная общеобразовательная школа</w:t>
            </w:r>
            <w:r w:rsidR="0074562B"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Сорочинского </w:t>
            </w:r>
            <w:r w:rsidR="00222710" w:rsidRPr="00D0274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округа  Оренбургской области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омановка, с.Михайловка Первая</w:t>
            </w:r>
          </w:p>
        </w:tc>
      </w:tr>
      <w:tr w:rsidR="0074562B" w:rsidRPr="00D02748" w:rsidTr="00EC0982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207414" w:rsidP="003D3CA8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Баклановская</w:t>
            </w:r>
            <w:r w:rsidR="003D3CA8" w:rsidRPr="00D02748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  <w:proofErr w:type="spellEnd"/>
            <w:r w:rsidR="003D3CA8"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школа» 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Сорочинского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710" w:rsidRPr="00D0274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округа  Оренбургской области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proofErr w:type="gram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аклановка, с.Березовка, с.Ивановка, с.Янтарное,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с.Пронькино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с.Сарабкино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пос.Чесноковка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с.Маховка</w:t>
            </w:r>
            <w:proofErr w:type="spellEnd"/>
          </w:p>
        </w:tc>
      </w:tr>
      <w:tr w:rsidR="0074562B" w:rsidRPr="00D02748" w:rsidTr="00EC0982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207414" w:rsidP="003D3CA8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Бурдыгинская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 Сорочинского </w:t>
            </w:r>
            <w:r w:rsidR="00222710" w:rsidRPr="00D0274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округа  Оренбургской области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урдыгино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,  п.Кленовый,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с.Надежденка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, п.Октябрьский</w:t>
            </w:r>
          </w:p>
        </w:tc>
      </w:tr>
      <w:tr w:rsidR="0074562B" w:rsidRPr="00D02748" w:rsidTr="00EC0982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207414" w:rsidP="003D3CA8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Войковскаясредняя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 имени Олега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Стуколова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Сорочинского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3CA8" w:rsidRPr="00D0274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округа  Оренбургской области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ойковский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с.Новобелогорка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, с.Покровка,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п.Сборовский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, с.Спасское</w:t>
            </w:r>
          </w:p>
        </w:tc>
      </w:tr>
      <w:tr w:rsidR="0074562B" w:rsidRPr="00D02748" w:rsidTr="00EC0982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207414" w:rsidP="003D3CA8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«2-Михайловскаясредняя общеобразовательная школа</w:t>
            </w:r>
            <w:r w:rsidR="00CB47FA"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имени Николая Синева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»  Сорочинского </w:t>
            </w:r>
            <w:r w:rsidR="003D3CA8" w:rsidRPr="00D0274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округа  Оренбургской области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с. Михайловка Вторая, с</w:t>
            </w:r>
            <w:proofErr w:type="gram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вановка Вторая, с.Каменка,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с.Первокрасное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с.Малаховка</w:t>
            </w:r>
            <w:proofErr w:type="spellEnd"/>
          </w:p>
        </w:tc>
      </w:tr>
      <w:tr w:rsidR="0074562B" w:rsidRPr="00D02748" w:rsidTr="00EC0982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207414" w:rsidP="003D3CA8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Гамалеевскаясредняя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 №1»  Сорочинского </w:t>
            </w:r>
            <w:r w:rsidR="003D3CA8" w:rsidRPr="00D0274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округа  Оренбургской области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амалеевка-1</w:t>
            </w:r>
          </w:p>
        </w:tc>
      </w:tr>
      <w:tr w:rsidR="0074562B" w:rsidRPr="00D02748" w:rsidTr="00EC0982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207414" w:rsidP="003D3CA8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Гамалеевскаясредняя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 №2</w:t>
            </w:r>
            <w:r w:rsidR="00DD5DD9" w:rsidRPr="00D02748">
              <w:rPr>
                <w:rFonts w:ascii="Times New Roman" w:hAnsi="Times New Roman" w:cs="Times New Roman"/>
                <w:sz w:val="28"/>
                <w:szCs w:val="28"/>
              </w:rPr>
              <w:t>имени Н.С.Трубина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Сорочинского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3CA8" w:rsidRPr="00D0274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округа  Оренбургской области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амалеевка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, пос.Новопокровка, пос.Слободка, п.Рощино</w:t>
            </w:r>
          </w:p>
        </w:tc>
      </w:tr>
      <w:tr w:rsidR="0074562B" w:rsidRPr="00D02748" w:rsidTr="00EC0982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207414" w:rsidP="003D3CA8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учреждение «Николаевскаясредняя общеобразовательная школа»  Сорочинского </w:t>
            </w:r>
            <w:r w:rsidR="003D3CA8" w:rsidRPr="00D0274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округа  Оренбургской области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proofErr w:type="gram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иколаевка, п.Новый</w:t>
            </w:r>
          </w:p>
        </w:tc>
      </w:tr>
      <w:tr w:rsidR="0074562B" w:rsidRPr="00D02748" w:rsidTr="00EC0982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207414" w:rsidP="003D3CA8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Родинскаясредняя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школа» 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Сорочинского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3CA8" w:rsidRPr="00D0274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округа  Оренбургской области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одинский</w:t>
            </w:r>
            <w:proofErr w:type="spellEnd"/>
          </w:p>
        </w:tc>
      </w:tr>
      <w:tr w:rsidR="0074562B" w:rsidRPr="00D02748" w:rsidTr="00EC0982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207414" w:rsidP="00E11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Толкаевскаясредняя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 имени Дмитрия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Гречушкина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Сорочинского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3CA8" w:rsidRPr="00D0274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округа  Оренбургской области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олкаевка</w:t>
            </w:r>
          </w:p>
        </w:tc>
      </w:tr>
      <w:tr w:rsidR="0074562B" w:rsidRPr="00D02748" w:rsidTr="00EC0982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207414" w:rsidP="003D3C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«Троицкая</w:t>
            </w:r>
            <w:r w:rsidR="003D3CA8"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общеобразовательная школа»  Сорочинского </w:t>
            </w:r>
            <w:r w:rsidR="003D3CA8" w:rsidRPr="00D0274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округа  Оренбургской области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роицкое</w:t>
            </w:r>
          </w:p>
        </w:tc>
      </w:tr>
      <w:tr w:rsidR="0074562B" w:rsidRPr="00D02748" w:rsidTr="00EC0982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207414" w:rsidP="003D3C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Уранская</w:t>
            </w:r>
            <w:r w:rsidR="003D3CA8" w:rsidRPr="00D02748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  <w:proofErr w:type="spellEnd"/>
            <w:r w:rsidR="003D3CA8"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общеобразовательная школа» 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Сорочинского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3CA8" w:rsidRPr="00D0274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округа  Оренбургской области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ран, с.Никольское</w:t>
            </w:r>
          </w:p>
        </w:tc>
      </w:tr>
      <w:tr w:rsidR="0074562B" w:rsidRPr="00D02748" w:rsidTr="00EC0982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207414" w:rsidP="00C71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«Федоровская</w:t>
            </w:r>
            <w:r w:rsidR="00C71F59" w:rsidRPr="00D02748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</w:t>
            </w:r>
            <w:r w:rsidR="00CB47FA"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имени  Максима </w:t>
            </w:r>
            <w:proofErr w:type="spellStart"/>
            <w:r w:rsidR="00CB47FA" w:rsidRPr="00D02748">
              <w:rPr>
                <w:rFonts w:ascii="Times New Roman" w:hAnsi="Times New Roman" w:cs="Times New Roman"/>
                <w:sz w:val="28"/>
                <w:szCs w:val="28"/>
              </w:rPr>
              <w:t>Жумаханова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Сорочинского</w:t>
            </w:r>
            <w:r w:rsidR="003D3CA8" w:rsidRPr="00D0274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spellEnd"/>
            <w:r w:rsidR="003D3CA8"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округа  Оренбургской области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едоровка</w:t>
            </w:r>
          </w:p>
        </w:tc>
      </w:tr>
      <w:tr w:rsidR="0074562B" w:rsidRPr="00D02748" w:rsidTr="00EC0982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C71F59" w:rsidP="00C71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дошкольное образовательное учреждение </w:t>
            </w:r>
            <w:r w:rsidR="0074562B"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№1»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города Сорочинска Оренбургской области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орочинск: дома поселка 1,2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Заречка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, Звероферма, ул.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Водокачечная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, ул.Тверская, ул.Привокзальная, ул.Дзержинского, ул.Пушкина, ул.Володарского, ул.Ново- октябрьская, ул.Интернациональная, ул.Почтовая, ул.Советская, ул. Устинова, ул.Чкалова, 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Бузулукская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, ул.Московская с  дома №2 по № 66,  № 1- №107, ул. Карла Маркса дома с №1 по №140, №2 по №117, ул.Коммунистическая, ул.Чапаева с д. № 11-133, д.№1-30, ул</w:t>
            </w:r>
            <w:proofErr w:type="gram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ернышевского д. № 2-14, ул.Фрунзе д. №1-107, д. № 2-106, ул.Куйбышева д. №1-27, д. №2-16, ул.Красногвардейская д. №8-7, ул. Гая д.№1-7.</w:t>
            </w:r>
          </w:p>
        </w:tc>
      </w:tr>
      <w:tr w:rsidR="0074562B" w:rsidRPr="00D02748" w:rsidTr="00EC0982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C71F59" w:rsidP="00C71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 «Детский сад комбинированного вида № 5» города Сорочинска Оренбургской области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2B" w:rsidRPr="00D02748" w:rsidRDefault="0074562B" w:rsidP="00C71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орочинск: от улицы Войкова до улицы Набережной (включая район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Водстроя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), от улицы Почтовая (четная сторона) до разъезда 1352</w:t>
            </w:r>
          </w:p>
          <w:p w:rsidR="0074562B" w:rsidRPr="00D02748" w:rsidRDefault="0074562B" w:rsidP="00C71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4562B" w:rsidRPr="00D02748" w:rsidTr="00EC0982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C71F59" w:rsidP="00C71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 «Детский сад комбинированного вида № 7» города Сорочинска Оренбургской области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695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орочинск: дома по ул. Вознесенского (нечетная сторона), ул. Маяковского, ул. Лескова, ул. Глинки, ул.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Ташлинская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, ул. Бронная,  бульвар Нефтяников, ул. Набокова, ул. Чайковского, ул. Плеханова, ул. Алтайская, ул. </w:t>
            </w:r>
            <w:r w:rsidR="00F02F82"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Остроухова, ул. Невская, ул. 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Полевая, ул. Солнечная, ул. Суворова, ул. Багратион</w:t>
            </w:r>
            <w:r w:rsidR="0069559C" w:rsidRPr="00D027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,  дом операторов, 2 микрорайон, ул. Новая</w:t>
            </w:r>
          </w:p>
        </w:tc>
      </w:tr>
      <w:tr w:rsidR="0074562B" w:rsidRPr="00D02748" w:rsidTr="00EC0982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C71F59" w:rsidP="00C71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 «Детский сад комбинированного вида № 8» города Сорочинска Оренбургской области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695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орочинск: дома  ул.Днепровской дивизии; ул. Мира, ул. Есенина, ул. Герцена, ул. Горького, ул. Тургенева, ул.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Лавко</w:t>
            </w:r>
            <w:r w:rsidR="00C71F59" w:rsidRPr="00D02748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,   ул. Победы, ул. Курчатова,  пр. </w:t>
            </w:r>
            <w:proofErr w:type="gram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Парковый, ул. Кутузова, ул. Жукова, ул. Вернадского, пер. Мирный, ул. Циолковского,</w:t>
            </w:r>
            <w:r w:rsidR="00510EFD"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Аксакова, ул. Достоевского, ул. Менделеева, ул. Ломоносова, ул. Вознесенского (четная сторона), ул. Мира, пер. Новый</w:t>
            </w:r>
            <w:proofErr w:type="gramEnd"/>
          </w:p>
        </w:tc>
      </w:tr>
      <w:tr w:rsidR="0074562B" w:rsidRPr="00D02748" w:rsidTr="00EC0982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C71F59" w:rsidP="003D3CA8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 «Детский сад комбинированного вида №</w:t>
            </w:r>
            <w:r w:rsidR="00510EFD" w:rsidRPr="00D027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» города Сорочинска Оренбургской области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695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орочинск: дома по ул. Ворошилова,  ул. Фурманова,  8 Марта, ул. Строительная, ул. Зуйкова, ул. Крестьянская, ул. Нефтяников, ул. Сидоровнина, ул. Кооперативная,  ул. Пугачева,  ул. Победы, ул. Молодежная</w:t>
            </w:r>
          </w:p>
        </w:tc>
      </w:tr>
      <w:tr w:rsidR="0074562B" w:rsidRPr="00D02748" w:rsidTr="00EC0982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C71F59" w:rsidP="003D3CA8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 «Детский сад № 10» города Сорочинска 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Оренбургской области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proofErr w:type="gram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орочинск: дома от железной дороги до ул. Коновалова, от жилой зоны ЖБИ до р.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Маньяшка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, дома по территории Мельзавод,10, ул. Березовая, ул. 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Промышленная, ул. Хлебная, ул. Урановая, ул. Железнодорожная, ул. Уральская, ул. Крупская, ул. Оренбургская, ул. Матросова, ул. Мельничная, ул. Зеленая (до ЖБИ), ул. Южная, ул. Школьная, ул. Высотная</w:t>
            </w:r>
          </w:p>
        </w:tc>
      </w:tr>
      <w:tr w:rsidR="0074562B" w:rsidRPr="00D02748" w:rsidTr="00EC0982">
        <w:trPr>
          <w:trHeight w:val="1119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C71F59" w:rsidP="003D3CA8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 «Детский сад № 11» города Сорочинска Оренбургской области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орочинск: дома по ул. Фрунзе, ул. Саратовская, ул. Луначарского, ул. Тимирязева, ул. М.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Джалиля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, ул. Тверская, ул.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Бугульминская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, ул. К. Маркса (до улицы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Орской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F1C6F" w:rsidRPr="00D02748" w:rsidTr="00EC0982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C6F" w:rsidRPr="00D02748" w:rsidRDefault="007F1C6F" w:rsidP="00C71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C6F" w:rsidRPr="00D02748" w:rsidRDefault="00C71F59" w:rsidP="003D3CA8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 w:rsidR="007F1C6F"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комбинированного вида № 12» города Сорочинска Оренбургской области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C6F" w:rsidRPr="00D02748" w:rsidRDefault="007F1C6F" w:rsidP="005622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г. Сорочинск:  дома  от железной дороги до реки Самара, дома от улицы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Орская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до улицы  Махмудова,  включая микрорайон Озерки</w:t>
            </w:r>
          </w:p>
        </w:tc>
      </w:tr>
      <w:tr w:rsidR="007F1C6F" w:rsidRPr="00D02748" w:rsidTr="00EC0982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C6F" w:rsidRPr="00D02748" w:rsidRDefault="007F1C6F" w:rsidP="00C71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C6F" w:rsidRPr="00D02748" w:rsidRDefault="007F1C6F" w:rsidP="00C71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C6F" w:rsidRPr="00D02748" w:rsidRDefault="007F1C6F" w:rsidP="00C71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562B" w:rsidRPr="00D02748" w:rsidRDefault="0074562B" w:rsidP="00C71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4562B" w:rsidRPr="00D02748" w:rsidRDefault="0074562B" w:rsidP="00C71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887" w:rsidRPr="0074562B" w:rsidRDefault="000D2887" w:rsidP="00C71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D2887" w:rsidRPr="0074562B" w:rsidSect="00D027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809DE"/>
    <w:multiLevelType w:val="hybridMultilevel"/>
    <w:tmpl w:val="F61AC77C"/>
    <w:lvl w:ilvl="0" w:tplc="169264A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183CA3"/>
    <w:multiLevelType w:val="hybridMultilevel"/>
    <w:tmpl w:val="3E1C1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>
    <w:useFELayout/>
  </w:compat>
  <w:rsids>
    <w:rsidRoot w:val="0074562B"/>
    <w:rsid w:val="000569CF"/>
    <w:rsid w:val="000D1EE7"/>
    <w:rsid w:val="000D2887"/>
    <w:rsid w:val="00207414"/>
    <w:rsid w:val="00222710"/>
    <w:rsid w:val="00295C80"/>
    <w:rsid w:val="002B4757"/>
    <w:rsid w:val="003309BF"/>
    <w:rsid w:val="00372D52"/>
    <w:rsid w:val="003A462F"/>
    <w:rsid w:val="003D288A"/>
    <w:rsid w:val="003D3CA8"/>
    <w:rsid w:val="003E28E9"/>
    <w:rsid w:val="00416A9A"/>
    <w:rsid w:val="00496AC3"/>
    <w:rsid w:val="004B338B"/>
    <w:rsid w:val="00503788"/>
    <w:rsid w:val="00510EFD"/>
    <w:rsid w:val="005622AD"/>
    <w:rsid w:val="005A604A"/>
    <w:rsid w:val="005F26F7"/>
    <w:rsid w:val="0069559C"/>
    <w:rsid w:val="006E0F4F"/>
    <w:rsid w:val="006F78A4"/>
    <w:rsid w:val="00721ED5"/>
    <w:rsid w:val="007332A7"/>
    <w:rsid w:val="007409F9"/>
    <w:rsid w:val="0074562B"/>
    <w:rsid w:val="00760E69"/>
    <w:rsid w:val="007D64C1"/>
    <w:rsid w:val="007D674E"/>
    <w:rsid w:val="007D69C3"/>
    <w:rsid w:val="007F1C6F"/>
    <w:rsid w:val="00852FE2"/>
    <w:rsid w:val="00855F7F"/>
    <w:rsid w:val="008B5387"/>
    <w:rsid w:val="00957216"/>
    <w:rsid w:val="009638C0"/>
    <w:rsid w:val="00972E5A"/>
    <w:rsid w:val="00996C86"/>
    <w:rsid w:val="009B3638"/>
    <w:rsid w:val="00A567E9"/>
    <w:rsid w:val="00A90D95"/>
    <w:rsid w:val="00AF154A"/>
    <w:rsid w:val="00B14772"/>
    <w:rsid w:val="00B22F9E"/>
    <w:rsid w:val="00B73C8E"/>
    <w:rsid w:val="00B943A0"/>
    <w:rsid w:val="00C50DE3"/>
    <w:rsid w:val="00C71F59"/>
    <w:rsid w:val="00CB47FA"/>
    <w:rsid w:val="00CE7E87"/>
    <w:rsid w:val="00CF3D9F"/>
    <w:rsid w:val="00D02748"/>
    <w:rsid w:val="00DC5B51"/>
    <w:rsid w:val="00DD1CB2"/>
    <w:rsid w:val="00DD5DD9"/>
    <w:rsid w:val="00DD6CE3"/>
    <w:rsid w:val="00E119B1"/>
    <w:rsid w:val="00E55891"/>
    <w:rsid w:val="00EB17FD"/>
    <w:rsid w:val="00EC0982"/>
    <w:rsid w:val="00EC4044"/>
    <w:rsid w:val="00F02F82"/>
    <w:rsid w:val="00F04EAA"/>
    <w:rsid w:val="00F42786"/>
    <w:rsid w:val="00F46F2D"/>
    <w:rsid w:val="00F62399"/>
    <w:rsid w:val="00F859D8"/>
    <w:rsid w:val="00FC3D9F"/>
    <w:rsid w:val="00FD380B"/>
    <w:rsid w:val="00FF2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399"/>
  </w:style>
  <w:style w:type="paragraph" w:styleId="1">
    <w:name w:val="heading 1"/>
    <w:basedOn w:val="a"/>
    <w:next w:val="a"/>
    <w:link w:val="10"/>
    <w:qFormat/>
    <w:rsid w:val="007456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4562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74562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562B"/>
    <w:rPr>
      <w:rFonts w:ascii="Times New Roman" w:eastAsia="Times New Roman" w:hAnsi="Times New Roman" w:cs="Times New Roman"/>
      <w:sz w:val="32"/>
      <w:szCs w:val="20"/>
    </w:rPr>
  </w:style>
  <w:style w:type="character" w:customStyle="1" w:styleId="50">
    <w:name w:val="Заголовок 5 Знак"/>
    <w:basedOn w:val="a0"/>
    <w:link w:val="5"/>
    <w:semiHidden/>
    <w:rsid w:val="0074562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74562B"/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74562B"/>
    <w:pPr>
      <w:spacing w:after="0" w:line="240" w:lineRule="auto"/>
    </w:pPr>
    <w:rPr>
      <w:rFonts w:ascii="Times New Roman" w:eastAsia="Calibri" w:hAnsi="Times New Roman" w:cs="Times New Roman"/>
      <w:sz w:val="16"/>
      <w:szCs w:val="20"/>
      <w:lang w:val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4562B"/>
    <w:rPr>
      <w:rFonts w:ascii="Times New Roman" w:eastAsia="Calibri" w:hAnsi="Times New Roman" w:cs="Times New Roman"/>
      <w:sz w:val="16"/>
      <w:szCs w:val="20"/>
      <w:lang w:val="en-US"/>
    </w:rPr>
  </w:style>
  <w:style w:type="character" w:customStyle="1" w:styleId="21">
    <w:name w:val="Основной текст (2)_"/>
    <w:basedOn w:val="a0"/>
    <w:link w:val="22"/>
    <w:uiPriority w:val="99"/>
    <w:locked/>
    <w:rsid w:val="0074562B"/>
    <w:rPr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4562B"/>
    <w:pPr>
      <w:widowControl w:val="0"/>
      <w:shd w:val="clear" w:color="auto" w:fill="FFFFFF"/>
      <w:spacing w:after="360" w:line="240" w:lineRule="atLeast"/>
      <w:ind w:firstLine="740"/>
      <w:jc w:val="both"/>
    </w:pPr>
    <w:rPr>
      <w:b/>
      <w:bCs/>
    </w:rPr>
  </w:style>
  <w:style w:type="paragraph" w:customStyle="1" w:styleId="Style1">
    <w:name w:val="Style1"/>
    <w:basedOn w:val="a"/>
    <w:rsid w:val="0074562B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4">
    <w:name w:val="Style4"/>
    <w:basedOn w:val="a"/>
    <w:rsid w:val="0074562B"/>
    <w:pPr>
      <w:widowControl w:val="0"/>
      <w:autoSpaceDE w:val="0"/>
      <w:autoSpaceDN w:val="0"/>
      <w:adjustRightInd w:val="0"/>
      <w:spacing w:after="0" w:line="470" w:lineRule="exact"/>
      <w:ind w:firstLine="120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214pt">
    <w:name w:val="Основной текст (2) + 14 pt"/>
    <w:aliases w:val="Не полужирный"/>
    <w:basedOn w:val="21"/>
    <w:uiPriority w:val="99"/>
    <w:rsid w:val="0074562B"/>
    <w:rPr>
      <w:b/>
      <w:bCs/>
      <w:sz w:val="28"/>
      <w:szCs w:val="28"/>
      <w:shd w:val="clear" w:color="auto" w:fill="FFFFFF"/>
    </w:rPr>
  </w:style>
  <w:style w:type="character" w:customStyle="1" w:styleId="FontStyle15">
    <w:name w:val="Font Style15"/>
    <w:basedOn w:val="a0"/>
    <w:rsid w:val="0074562B"/>
    <w:rPr>
      <w:rFonts w:ascii="Book Antiqua" w:hAnsi="Book Antiqua" w:cs="Book Antiqua" w:hint="default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4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6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562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52F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4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orochinsk5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C0FEA-8EE6-46C5-B975-9F3343BE1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2025-01-22T10:27:00Z</cp:lastPrinted>
  <dcterms:created xsi:type="dcterms:W3CDTF">2023-02-06T12:14:00Z</dcterms:created>
  <dcterms:modified xsi:type="dcterms:W3CDTF">2025-02-11T09:29:00Z</dcterms:modified>
</cp:coreProperties>
</file>